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5547F" w14:textId="77777777" w:rsidR="007D5BE4" w:rsidRDefault="007D5BE4" w:rsidP="007D5BE4">
      <w:pPr>
        <w:spacing w:after="0" w:line="240" w:lineRule="auto"/>
        <w:jc w:val="center"/>
        <w:rPr>
          <w:rFonts w:ascii="Times New Roman" w:hAnsi="Times New Roman"/>
          <w:b/>
          <w:sz w:val="25"/>
          <w:szCs w:val="25"/>
        </w:rPr>
      </w:pPr>
      <w:r w:rsidRPr="002B06B8">
        <w:rPr>
          <w:rFonts w:ascii="Times New Roman" w:hAnsi="Times New Roman"/>
          <w:b/>
          <w:sz w:val="25"/>
          <w:szCs w:val="25"/>
        </w:rPr>
        <w:t>Dôvodová správa</w:t>
      </w:r>
    </w:p>
    <w:p w14:paraId="25675259" w14:textId="77777777" w:rsidR="007D5BE4" w:rsidRPr="002B06B8" w:rsidRDefault="007D5BE4" w:rsidP="007D5BE4">
      <w:pPr>
        <w:spacing w:after="0" w:line="240" w:lineRule="auto"/>
        <w:jc w:val="center"/>
        <w:rPr>
          <w:rFonts w:ascii="Times New Roman" w:hAnsi="Times New Roman"/>
          <w:b/>
          <w:sz w:val="25"/>
          <w:szCs w:val="25"/>
        </w:rPr>
      </w:pPr>
    </w:p>
    <w:p w14:paraId="07CEDB61" w14:textId="77777777" w:rsidR="007D5BE4" w:rsidRPr="008C3DD2" w:rsidRDefault="007D5BE4" w:rsidP="007D5BE4">
      <w:pPr>
        <w:spacing w:after="0" w:line="240" w:lineRule="auto"/>
        <w:outlineLvl w:val="0"/>
        <w:rPr>
          <w:rFonts w:ascii="Times New Roman" w:hAnsi="Times New Roman"/>
          <w:b/>
          <w:bCs/>
          <w:u w:val="single"/>
        </w:rPr>
      </w:pPr>
    </w:p>
    <w:p w14:paraId="25C2D0D0" w14:textId="77777777" w:rsidR="007D5BE4" w:rsidRPr="00A52267" w:rsidRDefault="007D5BE4" w:rsidP="007D5BE4">
      <w:pPr>
        <w:spacing w:after="0" w:line="240" w:lineRule="auto"/>
        <w:outlineLvl w:val="0"/>
        <w:rPr>
          <w:rFonts w:ascii="Times New Roman" w:hAnsi="Times New Roman"/>
          <w:b/>
          <w:bCs/>
          <w:sz w:val="24"/>
          <w:u w:val="single"/>
        </w:rPr>
      </w:pPr>
      <w:r w:rsidRPr="00A52267">
        <w:rPr>
          <w:rFonts w:ascii="Times New Roman" w:hAnsi="Times New Roman"/>
          <w:b/>
          <w:bCs/>
          <w:sz w:val="24"/>
          <w:u w:val="single"/>
        </w:rPr>
        <w:t xml:space="preserve">Všeobecná časť  </w:t>
      </w:r>
    </w:p>
    <w:p w14:paraId="3DD1745C" w14:textId="77777777" w:rsidR="007D5BE4" w:rsidRDefault="007D5BE4" w:rsidP="007D5BE4">
      <w:pPr>
        <w:spacing w:after="0" w:line="240" w:lineRule="auto"/>
        <w:jc w:val="both"/>
        <w:rPr>
          <w:rFonts w:ascii="Times New Roman" w:hAnsi="Times New Roman"/>
          <w:sz w:val="24"/>
          <w:szCs w:val="24"/>
        </w:rPr>
      </w:pPr>
    </w:p>
    <w:p w14:paraId="4FA8828C" w14:textId="4010809D" w:rsidR="007D5BE4" w:rsidRPr="007D5BE4" w:rsidRDefault="007D5BE4" w:rsidP="007D5BE4">
      <w:pPr>
        <w:spacing w:after="0" w:line="240" w:lineRule="auto"/>
        <w:jc w:val="both"/>
        <w:rPr>
          <w:rFonts w:ascii="Times New Roman" w:hAnsi="Times New Roman"/>
          <w:sz w:val="24"/>
          <w:szCs w:val="24"/>
        </w:rPr>
      </w:pPr>
      <w:r w:rsidRPr="007D5BE4">
        <w:rPr>
          <w:rFonts w:ascii="Times New Roman" w:hAnsi="Times New Roman"/>
          <w:sz w:val="24"/>
          <w:szCs w:val="24"/>
        </w:rPr>
        <w:t xml:space="preserve">Návrh vyhlášky Ministerstva </w:t>
      </w:r>
      <w:r>
        <w:rPr>
          <w:rFonts w:ascii="Times New Roman" w:hAnsi="Times New Roman"/>
          <w:sz w:val="24"/>
          <w:szCs w:val="24"/>
        </w:rPr>
        <w:t>financií</w:t>
      </w:r>
      <w:r w:rsidRPr="007D5BE4">
        <w:rPr>
          <w:rFonts w:ascii="Times New Roman" w:hAnsi="Times New Roman"/>
          <w:sz w:val="24"/>
          <w:szCs w:val="24"/>
        </w:rPr>
        <w:t xml:space="preserve"> Slovenskej republiky ktorou sa mení a  dopĺňa vyhláška Ministerstva financií Slovenskej republiky</w:t>
      </w:r>
      <w:r>
        <w:rPr>
          <w:rFonts w:ascii="Times New Roman" w:hAnsi="Times New Roman"/>
          <w:sz w:val="24"/>
          <w:szCs w:val="24"/>
        </w:rPr>
        <w:t xml:space="preserve"> </w:t>
      </w:r>
      <w:r w:rsidRPr="007D5BE4">
        <w:rPr>
          <w:rFonts w:ascii="Times New Roman" w:hAnsi="Times New Roman"/>
          <w:sz w:val="24"/>
          <w:szCs w:val="24"/>
        </w:rPr>
        <w:t xml:space="preserve">č. 446/2015 Z. z., ktorou sa ustanovujú podrobnosti preverovania finančných účtov oznamujúcimi finančnými inštitúciami </w:t>
      </w:r>
      <w:r w:rsidR="00581411">
        <w:rPr>
          <w:rFonts w:ascii="Times New Roman" w:hAnsi="Times New Roman"/>
          <w:sz w:val="24"/>
          <w:szCs w:val="24"/>
        </w:rPr>
        <w:t xml:space="preserve">v znení vyhlášky č. 348/2018 Z. z. </w:t>
      </w:r>
      <w:r w:rsidRPr="007D5BE4">
        <w:rPr>
          <w:rFonts w:ascii="Times New Roman" w:hAnsi="Times New Roman"/>
          <w:sz w:val="24"/>
          <w:szCs w:val="24"/>
        </w:rPr>
        <w:t xml:space="preserve">sa predkladá na základe </w:t>
      </w:r>
      <w:r w:rsidR="0045300E" w:rsidRPr="0045300E">
        <w:rPr>
          <w:rFonts w:ascii="Times New Roman" w:hAnsi="Times New Roman"/>
          <w:sz w:val="24"/>
          <w:szCs w:val="24"/>
        </w:rPr>
        <w:t xml:space="preserve">§ 7 ods. 2 a § 15f ods. 2 zákona č. </w:t>
      </w:r>
      <w:r w:rsidRPr="007D5BE4">
        <w:rPr>
          <w:rFonts w:ascii="Times New Roman" w:hAnsi="Times New Roman"/>
          <w:sz w:val="24"/>
          <w:szCs w:val="24"/>
        </w:rPr>
        <w:t xml:space="preserve">359/2015 Z. z. o automatickej výmene informácií o finančných účtoch na účely správy daní a o zmene a doplnení niektorých zákonov v znení neskorších predpisov a ktorým sa menia a dopĺňajú niektoré zákony </w:t>
      </w:r>
      <w:r w:rsidR="00B25A78">
        <w:rPr>
          <w:rFonts w:ascii="Times New Roman" w:hAnsi="Times New Roman"/>
          <w:sz w:val="24"/>
          <w:szCs w:val="24"/>
        </w:rPr>
        <w:t xml:space="preserve">v znení neskorších predpisov </w:t>
      </w:r>
      <w:r w:rsidRPr="007D5BE4">
        <w:rPr>
          <w:rFonts w:ascii="Times New Roman" w:hAnsi="Times New Roman"/>
          <w:sz w:val="24"/>
          <w:szCs w:val="24"/>
        </w:rPr>
        <w:t>(ďalej len „zákon č. </w:t>
      </w:r>
      <w:r w:rsidR="00B25A78">
        <w:rPr>
          <w:rFonts w:ascii="Times New Roman" w:hAnsi="Times New Roman"/>
          <w:sz w:val="24"/>
          <w:szCs w:val="24"/>
        </w:rPr>
        <w:t>359</w:t>
      </w:r>
      <w:r w:rsidRPr="007D5BE4">
        <w:rPr>
          <w:rFonts w:ascii="Times New Roman" w:hAnsi="Times New Roman"/>
          <w:sz w:val="24"/>
          <w:szCs w:val="24"/>
        </w:rPr>
        <w:t>/20</w:t>
      </w:r>
      <w:r w:rsidR="00B25A78">
        <w:rPr>
          <w:rFonts w:ascii="Times New Roman" w:hAnsi="Times New Roman"/>
          <w:sz w:val="24"/>
          <w:szCs w:val="24"/>
        </w:rPr>
        <w:t>1</w:t>
      </w:r>
      <w:r w:rsidRPr="007D5BE4">
        <w:rPr>
          <w:rFonts w:ascii="Times New Roman" w:hAnsi="Times New Roman"/>
          <w:sz w:val="24"/>
          <w:szCs w:val="24"/>
        </w:rPr>
        <w:t>5 Z. z.“).</w:t>
      </w:r>
    </w:p>
    <w:p w14:paraId="37D977B8" w14:textId="77777777" w:rsidR="007D5BE4" w:rsidRDefault="007D5BE4" w:rsidP="007D5BE4">
      <w:pPr>
        <w:spacing w:after="0" w:line="240" w:lineRule="auto"/>
        <w:jc w:val="both"/>
        <w:rPr>
          <w:rFonts w:ascii="Times New Roman" w:hAnsi="Times New Roman"/>
          <w:sz w:val="24"/>
          <w:szCs w:val="24"/>
        </w:rPr>
      </w:pPr>
    </w:p>
    <w:p w14:paraId="5954B0F6" w14:textId="7BD67E65" w:rsidR="00B25A78" w:rsidRDefault="00B25A78" w:rsidP="007D5BE4">
      <w:pPr>
        <w:spacing w:after="0" w:line="240" w:lineRule="auto"/>
        <w:jc w:val="both"/>
        <w:rPr>
          <w:rFonts w:ascii="Times New Roman" w:hAnsi="Times New Roman"/>
          <w:sz w:val="24"/>
          <w:szCs w:val="24"/>
        </w:rPr>
      </w:pPr>
      <w:r w:rsidRPr="00B25A78">
        <w:rPr>
          <w:rFonts w:ascii="Times New Roman" w:hAnsi="Times New Roman"/>
          <w:sz w:val="24"/>
          <w:szCs w:val="24"/>
        </w:rPr>
        <w:t>Cieľom návrhu vyhlášky je upraviť podrobnost</w:t>
      </w:r>
      <w:r>
        <w:rPr>
          <w:rFonts w:ascii="Times New Roman" w:hAnsi="Times New Roman"/>
          <w:sz w:val="24"/>
          <w:szCs w:val="24"/>
        </w:rPr>
        <w:t>i</w:t>
      </w:r>
      <w:r w:rsidRPr="00B25A78">
        <w:rPr>
          <w:rFonts w:ascii="Times New Roman" w:hAnsi="Times New Roman"/>
          <w:sz w:val="24"/>
          <w:szCs w:val="24"/>
        </w:rPr>
        <w:t xml:space="preserve"> preverovania finančných účtov nadväzne na revíziu spoločného štandardu oznamovania (CRS) a rozšíriť úpravu o podrobnosti týkajúce sa postupov preverovania pri automatickej výmene informácií o kryptoaktívach v súlade so smernicou (EÚ) 2023/2226 a globálnym rámcom CARF.</w:t>
      </w:r>
    </w:p>
    <w:p w14:paraId="4F35344F" w14:textId="77777777" w:rsidR="00C04DA2" w:rsidRDefault="00C04DA2" w:rsidP="007D5BE4">
      <w:pPr>
        <w:spacing w:after="0" w:line="240" w:lineRule="auto"/>
        <w:jc w:val="both"/>
        <w:rPr>
          <w:rFonts w:ascii="Times New Roman" w:hAnsi="Times New Roman"/>
          <w:sz w:val="24"/>
          <w:szCs w:val="24"/>
        </w:rPr>
      </w:pPr>
    </w:p>
    <w:p w14:paraId="36F039A8" w14:textId="548B4841" w:rsidR="00C04DA2" w:rsidRDefault="00C04DA2" w:rsidP="007D5BE4">
      <w:pPr>
        <w:spacing w:after="0" w:line="240" w:lineRule="auto"/>
        <w:jc w:val="both"/>
        <w:rPr>
          <w:rFonts w:ascii="Times New Roman" w:hAnsi="Times New Roman"/>
          <w:sz w:val="24"/>
          <w:szCs w:val="24"/>
        </w:rPr>
      </w:pPr>
      <w:r>
        <w:rPr>
          <w:rFonts w:ascii="Times New Roman" w:hAnsi="Times New Roman"/>
          <w:sz w:val="24"/>
          <w:szCs w:val="24"/>
        </w:rPr>
        <w:t>S</w:t>
      </w:r>
      <w:r w:rsidRPr="002364CD">
        <w:rPr>
          <w:rFonts w:ascii="Times New Roman" w:hAnsi="Times New Roman"/>
          <w:sz w:val="24"/>
          <w:szCs w:val="24"/>
        </w:rPr>
        <w:t xml:space="preserve">mernicou </w:t>
      </w:r>
      <w:r>
        <w:rPr>
          <w:rFonts w:ascii="Times New Roman" w:hAnsi="Times New Roman"/>
          <w:sz w:val="24"/>
          <w:szCs w:val="24"/>
        </w:rPr>
        <w:t>(EÚ) 2023/2226</w:t>
      </w:r>
      <w:r w:rsidRPr="002364CD">
        <w:rPr>
          <w:rFonts w:ascii="Times New Roman" w:hAnsi="Times New Roman"/>
          <w:sz w:val="24"/>
          <w:szCs w:val="24"/>
        </w:rPr>
        <w:t xml:space="preserve"> </w:t>
      </w:r>
      <w:r>
        <w:rPr>
          <w:rFonts w:ascii="Times New Roman" w:hAnsi="Times New Roman"/>
          <w:sz w:val="24"/>
          <w:szCs w:val="24"/>
        </w:rPr>
        <w:t xml:space="preserve">sa </w:t>
      </w:r>
      <w:r w:rsidRPr="002364CD">
        <w:rPr>
          <w:rFonts w:ascii="Times New Roman" w:hAnsi="Times New Roman"/>
          <w:sz w:val="24"/>
          <w:szCs w:val="24"/>
        </w:rPr>
        <w:t>zavádza povinnosť pre poskytovateľov služieb kryptoaktív oznamovať finančnej správe informácie o kryptoaktívach slúžiacich na platobné a investičné účely, ktoré bude finančná správa ako príslušný orgán vymieňať s</w:t>
      </w:r>
      <w:r>
        <w:rPr>
          <w:rFonts w:ascii="Times New Roman" w:hAnsi="Times New Roman"/>
          <w:sz w:val="24"/>
          <w:szCs w:val="24"/>
        </w:rPr>
        <w:t xml:space="preserve"> príslušnými orgánmi členských štátov EÚ a zmluvných štátov podľa </w:t>
      </w:r>
      <w:r w:rsidRPr="00440075">
        <w:rPr>
          <w:rFonts w:ascii="Times New Roman" w:hAnsi="Times New Roman"/>
          <w:sz w:val="24"/>
          <w:szCs w:val="24"/>
        </w:rPr>
        <w:t>medzinárodnej dohody</w:t>
      </w:r>
      <w:r>
        <w:rPr>
          <w:rFonts w:ascii="Times New Roman" w:hAnsi="Times New Roman"/>
          <w:sz w:val="24"/>
          <w:szCs w:val="24"/>
        </w:rPr>
        <w:t>, ktorou je Dohovor o administratívnej pomoci v daňových záležitostiach</w:t>
      </w:r>
      <w:r w:rsidRPr="002364CD">
        <w:rPr>
          <w:rFonts w:ascii="Times New Roman" w:hAnsi="Times New Roman"/>
          <w:sz w:val="24"/>
          <w:szCs w:val="24"/>
        </w:rPr>
        <w:t>. Rozširuje sa taktiež rozsah pôsobnosti automatickej výmeny o finančných účtoch aj na elektronické peniaze a digitálne meny centrálnych bánk v súlade s</w:t>
      </w:r>
      <w:r w:rsidR="009B59DE">
        <w:rPr>
          <w:rFonts w:ascii="Times New Roman" w:hAnsi="Times New Roman"/>
          <w:sz w:val="24"/>
          <w:szCs w:val="24"/>
        </w:rPr>
        <w:t> dodatkom k</w:t>
      </w:r>
      <w:r w:rsidR="009B59DE" w:rsidRPr="002364CD">
        <w:rPr>
          <w:rFonts w:ascii="Times New Roman" w:hAnsi="Times New Roman"/>
          <w:sz w:val="24"/>
          <w:szCs w:val="24"/>
        </w:rPr>
        <w:t xml:space="preserve"> </w:t>
      </w:r>
      <w:r w:rsidRPr="002364CD">
        <w:rPr>
          <w:rFonts w:ascii="Times New Roman" w:hAnsi="Times New Roman"/>
          <w:sz w:val="24"/>
          <w:szCs w:val="24"/>
        </w:rPr>
        <w:t>spoločné</w:t>
      </w:r>
      <w:r w:rsidR="009B59DE">
        <w:rPr>
          <w:rFonts w:ascii="Times New Roman" w:hAnsi="Times New Roman"/>
          <w:sz w:val="24"/>
          <w:szCs w:val="24"/>
        </w:rPr>
        <w:t>mu</w:t>
      </w:r>
      <w:r w:rsidRPr="002364CD">
        <w:rPr>
          <w:rFonts w:ascii="Times New Roman" w:hAnsi="Times New Roman"/>
          <w:sz w:val="24"/>
          <w:szCs w:val="24"/>
        </w:rPr>
        <w:t xml:space="preserve"> štandardu oznamovania (CRS).</w:t>
      </w:r>
    </w:p>
    <w:p w14:paraId="5D812B52" w14:textId="77777777" w:rsidR="00C04DA2" w:rsidRDefault="00C04DA2" w:rsidP="007D5BE4">
      <w:pPr>
        <w:spacing w:after="0" w:line="240" w:lineRule="auto"/>
        <w:jc w:val="both"/>
        <w:rPr>
          <w:rFonts w:ascii="Times New Roman" w:hAnsi="Times New Roman"/>
          <w:sz w:val="24"/>
          <w:szCs w:val="24"/>
        </w:rPr>
      </w:pPr>
    </w:p>
    <w:p w14:paraId="4C067C9C" w14:textId="324546AF" w:rsidR="004E1B53" w:rsidRDefault="004E1B53" w:rsidP="004E1B53">
      <w:pPr>
        <w:spacing w:after="0" w:line="240" w:lineRule="auto"/>
        <w:jc w:val="both"/>
        <w:rPr>
          <w:rFonts w:ascii="Times New Roman" w:hAnsi="Times New Roman"/>
          <w:sz w:val="24"/>
          <w:szCs w:val="24"/>
        </w:rPr>
      </w:pPr>
      <w:r>
        <w:rPr>
          <w:rFonts w:ascii="Times New Roman" w:hAnsi="Times New Roman"/>
          <w:sz w:val="24"/>
          <w:szCs w:val="24"/>
        </w:rPr>
        <w:t>S</w:t>
      </w:r>
      <w:r w:rsidRPr="00A848F7">
        <w:rPr>
          <w:rFonts w:ascii="Times New Roman" w:hAnsi="Times New Roman"/>
          <w:sz w:val="24"/>
          <w:szCs w:val="24"/>
        </w:rPr>
        <w:t>mernica</w:t>
      </w:r>
      <w:r>
        <w:rPr>
          <w:rFonts w:ascii="Times New Roman" w:hAnsi="Times New Roman"/>
          <w:sz w:val="24"/>
          <w:szCs w:val="24"/>
        </w:rPr>
        <w:t xml:space="preserve"> (EÚ) 2023/2226</w:t>
      </w:r>
      <w:r w:rsidRPr="00A848F7">
        <w:rPr>
          <w:rFonts w:ascii="Times New Roman" w:hAnsi="Times New Roman"/>
          <w:sz w:val="24"/>
          <w:szCs w:val="24"/>
        </w:rPr>
        <w:t xml:space="preserve"> nadväzuje na súbežnú prácu v rámci OECD a vychádza zo schváleného štandardu pre výmenu informácií na daňové účely v súvislosti s kryptoaktívami (rámec CARF), vrátane modelovej dohody príslušných orgánov a rozšírenia rozsahu pôsobnosti spoločného štandardu oznamovania (CRS). V súlade s bodom 9 odôvodne</w:t>
      </w:r>
      <w:r w:rsidRPr="00183D80">
        <w:rPr>
          <w:rFonts w:ascii="Times New Roman" w:hAnsi="Times New Roman"/>
          <w:sz w:val="24"/>
          <w:szCs w:val="24"/>
        </w:rPr>
        <w:t>nia</w:t>
      </w:r>
      <w:r w:rsidRPr="00A848F7">
        <w:rPr>
          <w:rFonts w:ascii="Times New Roman" w:hAnsi="Times New Roman"/>
          <w:sz w:val="24"/>
          <w:szCs w:val="24"/>
        </w:rPr>
        <w:t xml:space="preserve"> k smernici (EÚ) 2023/2226 sa v prípade nejasností pri ukladaní povinností oznamujúcim poskytovateľom služieb kryptoaktív budú v prípade potreby používať komentáre týkajúce sa modelovej dohody medzi príslušnými orgánmi pre účely automatickej výmeny informácií o kryptoaktívach (CARF) a k dodatku k spoločnému štandardu oznamovania (CRS), ktoré vypracovala </w:t>
      </w:r>
      <w:r w:rsidR="009B59DE">
        <w:rPr>
          <w:rFonts w:ascii="Times New Roman" w:hAnsi="Times New Roman"/>
          <w:sz w:val="24"/>
          <w:szCs w:val="24"/>
        </w:rPr>
        <w:t>Organizácia pre hospodársk</w:t>
      </w:r>
      <w:r w:rsidR="00581411">
        <w:rPr>
          <w:rFonts w:ascii="Times New Roman" w:hAnsi="Times New Roman"/>
          <w:sz w:val="24"/>
          <w:szCs w:val="24"/>
        </w:rPr>
        <w:t xml:space="preserve">u </w:t>
      </w:r>
      <w:r w:rsidR="009B59DE">
        <w:rPr>
          <w:rFonts w:ascii="Times New Roman" w:hAnsi="Times New Roman"/>
          <w:sz w:val="24"/>
          <w:szCs w:val="24"/>
        </w:rPr>
        <w:t>spoluprácu</w:t>
      </w:r>
      <w:r w:rsidR="00581411">
        <w:rPr>
          <w:rFonts w:ascii="Times New Roman" w:hAnsi="Times New Roman"/>
          <w:sz w:val="24"/>
          <w:szCs w:val="24"/>
        </w:rPr>
        <w:t xml:space="preserve"> a rozvoj</w:t>
      </w:r>
      <w:r w:rsidR="009B59DE">
        <w:rPr>
          <w:rFonts w:ascii="Times New Roman" w:hAnsi="Times New Roman"/>
          <w:sz w:val="24"/>
          <w:szCs w:val="24"/>
        </w:rPr>
        <w:t xml:space="preserve"> (</w:t>
      </w:r>
      <w:r w:rsidRPr="00A848F7">
        <w:rPr>
          <w:rFonts w:ascii="Times New Roman" w:hAnsi="Times New Roman"/>
          <w:sz w:val="24"/>
          <w:szCs w:val="24"/>
        </w:rPr>
        <w:t>OECD</w:t>
      </w:r>
      <w:r w:rsidR="009B59DE">
        <w:rPr>
          <w:rFonts w:ascii="Times New Roman" w:hAnsi="Times New Roman"/>
          <w:sz w:val="24"/>
          <w:szCs w:val="24"/>
        </w:rPr>
        <w:t>)</w:t>
      </w:r>
      <w:r w:rsidRPr="00A848F7">
        <w:rPr>
          <w:rFonts w:ascii="Times New Roman" w:hAnsi="Times New Roman"/>
          <w:sz w:val="24"/>
          <w:szCs w:val="24"/>
        </w:rPr>
        <w:t xml:space="preserve">. Tieto komentáre budú slúžiť ako zdroj názornej ukážky alebo výkladu </w:t>
      </w:r>
      <w:r w:rsidRPr="00183D80">
        <w:rPr>
          <w:rFonts w:ascii="Times New Roman" w:hAnsi="Times New Roman"/>
          <w:sz w:val="24"/>
          <w:szCs w:val="24"/>
        </w:rPr>
        <w:t>s cieľom zabezpečiť jednotnosť pri uplatňovaní</w:t>
      </w:r>
      <w:r w:rsidRPr="001E06A7">
        <w:rPr>
          <w:rFonts w:ascii="Times New Roman" w:hAnsi="Times New Roman"/>
          <w:sz w:val="24"/>
          <w:szCs w:val="24"/>
        </w:rPr>
        <w:t xml:space="preserve"> v rámci členských štátov </w:t>
      </w:r>
      <w:r>
        <w:rPr>
          <w:rFonts w:ascii="Times New Roman" w:hAnsi="Times New Roman"/>
          <w:sz w:val="24"/>
          <w:szCs w:val="24"/>
        </w:rPr>
        <w:t>Európskej únie</w:t>
      </w:r>
      <w:r w:rsidRPr="001E06A7">
        <w:rPr>
          <w:rFonts w:ascii="Times New Roman" w:hAnsi="Times New Roman"/>
          <w:sz w:val="24"/>
          <w:szCs w:val="24"/>
        </w:rPr>
        <w:t xml:space="preserve">. </w:t>
      </w:r>
    </w:p>
    <w:p w14:paraId="22461EB6" w14:textId="77777777" w:rsidR="007D5BE4" w:rsidRDefault="007D5BE4" w:rsidP="007D5BE4">
      <w:pPr>
        <w:spacing w:after="0" w:line="240" w:lineRule="auto"/>
        <w:jc w:val="both"/>
        <w:rPr>
          <w:rFonts w:ascii="Times New Roman" w:hAnsi="Times New Roman"/>
          <w:sz w:val="24"/>
          <w:szCs w:val="24"/>
        </w:rPr>
      </w:pPr>
    </w:p>
    <w:p w14:paraId="77150308" w14:textId="3689D17A" w:rsidR="007D5BE4" w:rsidRDefault="007D5BE4" w:rsidP="007D5BE4">
      <w:pPr>
        <w:spacing w:after="0" w:line="240" w:lineRule="auto"/>
        <w:jc w:val="both"/>
        <w:rPr>
          <w:rFonts w:ascii="Times New Roman" w:hAnsi="Times New Roman"/>
          <w:sz w:val="24"/>
          <w:szCs w:val="24"/>
        </w:rPr>
      </w:pPr>
      <w:r>
        <w:rPr>
          <w:rFonts w:ascii="Times New Roman" w:hAnsi="Times New Roman"/>
          <w:sz w:val="24"/>
          <w:szCs w:val="24"/>
        </w:rPr>
        <w:t xml:space="preserve">Zmeny v predkladanom návrhu </w:t>
      </w:r>
      <w:r w:rsidR="00C04DA2">
        <w:rPr>
          <w:rFonts w:ascii="Times New Roman" w:hAnsi="Times New Roman"/>
          <w:sz w:val="24"/>
          <w:szCs w:val="24"/>
        </w:rPr>
        <w:t>vyhlášky</w:t>
      </w:r>
      <w:r>
        <w:rPr>
          <w:rFonts w:ascii="Times New Roman" w:hAnsi="Times New Roman"/>
          <w:sz w:val="24"/>
          <w:szCs w:val="24"/>
        </w:rPr>
        <w:t xml:space="preserve"> obsahujú taktiež </w:t>
      </w:r>
      <w:r w:rsidRPr="002364CD">
        <w:rPr>
          <w:rFonts w:ascii="Times New Roman" w:hAnsi="Times New Roman"/>
          <w:sz w:val="24"/>
          <w:szCs w:val="24"/>
        </w:rPr>
        <w:t xml:space="preserve">úpravy vyplývajúce </w:t>
      </w:r>
      <w:r w:rsidR="00487B2C">
        <w:rPr>
          <w:rFonts w:ascii="Times New Roman" w:hAnsi="Times New Roman"/>
          <w:sz w:val="24"/>
          <w:szCs w:val="24"/>
        </w:rPr>
        <w:t xml:space="preserve">z </w:t>
      </w:r>
      <w:r w:rsidRPr="002364CD">
        <w:rPr>
          <w:rFonts w:ascii="Times New Roman" w:hAnsi="Times New Roman"/>
          <w:sz w:val="24"/>
          <w:szCs w:val="24"/>
        </w:rPr>
        <w:t>procesu partnerského hodnotenia (peer review) Slovenskej republiky v rámci OECD v oblasti daňovej transparentnos</w:t>
      </w:r>
      <w:r>
        <w:rPr>
          <w:rFonts w:ascii="Times New Roman" w:hAnsi="Times New Roman"/>
          <w:sz w:val="24"/>
          <w:szCs w:val="24"/>
        </w:rPr>
        <w:t xml:space="preserve">ti a výmeny daňových informácií. </w:t>
      </w:r>
    </w:p>
    <w:p w14:paraId="7C223EB7" w14:textId="77777777" w:rsidR="007D5BE4" w:rsidRDefault="007D5BE4" w:rsidP="007D5BE4">
      <w:pPr>
        <w:spacing w:after="0" w:line="240" w:lineRule="auto"/>
        <w:jc w:val="both"/>
        <w:rPr>
          <w:rFonts w:ascii="Times New Roman" w:hAnsi="Times New Roman"/>
          <w:sz w:val="24"/>
          <w:szCs w:val="24"/>
        </w:rPr>
      </w:pPr>
    </w:p>
    <w:p w14:paraId="48CCF993" w14:textId="4587C7D3" w:rsidR="007D5BE4" w:rsidRDefault="007D5BE4" w:rsidP="007D5BE4">
      <w:pPr>
        <w:spacing w:after="0" w:line="240" w:lineRule="auto"/>
        <w:jc w:val="both"/>
        <w:rPr>
          <w:rFonts w:ascii="Times New Roman" w:hAnsi="Times New Roman"/>
          <w:sz w:val="24"/>
          <w:szCs w:val="24"/>
        </w:rPr>
      </w:pPr>
      <w:r w:rsidRPr="00C27000">
        <w:rPr>
          <w:rFonts w:ascii="Times New Roman" w:hAnsi="Times New Roman"/>
          <w:sz w:val="24"/>
          <w:szCs w:val="24"/>
        </w:rPr>
        <w:t xml:space="preserve">Predkladaný návrh </w:t>
      </w:r>
      <w:r w:rsidR="00C04DA2">
        <w:rPr>
          <w:rFonts w:ascii="Times New Roman" w:hAnsi="Times New Roman"/>
          <w:sz w:val="24"/>
          <w:szCs w:val="24"/>
        </w:rPr>
        <w:t>vyhlášky</w:t>
      </w:r>
      <w:r w:rsidRPr="00C27000">
        <w:rPr>
          <w:rFonts w:ascii="Times New Roman" w:hAnsi="Times New Roman"/>
          <w:sz w:val="24"/>
          <w:szCs w:val="24"/>
        </w:rPr>
        <w:t xml:space="preserve"> je v súlade </w:t>
      </w:r>
      <w:r>
        <w:rPr>
          <w:rFonts w:ascii="Times New Roman" w:hAnsi="Times New Roman"/>
          <w:sz w:val="24"/>
          <w:szCs w:val="24"/>
        </w:rPr>
        <w:t xml:space="preserve">s Ústavou Slovenskej republiky, </w:t>
      </w:r>
      <w:r w:rsidRPr="00C27000">
        <w:rPr>
          <w:rFonts w:ascii="Times New Roman" w:hAnsi="Times New Roman"/>
          <w:sz w:val="24"/>
          <w:szCs w:val="24"/>
        </w:rPr>
        <w:t>s ústavnými zákonmi, nálezmi Ústavného súdu Slovenskej republiky, so zákonmi a ostatnými všeobecne záväznými právnymi predpismi, s medzinárodnými zmluvami a inými medzinárodnými dokumentmi, ktorými je Slovenská republika viazaná a s právom Európskej únie.</w:t>
      </w:r>
    </w:p>
    <w:p w14:paraId="7A8F696B" w14:textId="77777777" w:rsidR="007D5BE4" w:rsidRDefault="007D5BE4" w:rsidP="007D5BE4">
      <w:pPr>
        <w:spacing w:after="0" w:line="240" w:lineRule="auto"/>
        <w:jc w:val="both"/>
        <w:rPr>
          <w:rFonts w:ascii="Times New Roman" w:hAnsi="Times New Roman"/>
          <w:sz w:val="24"/>
          <w:szCs w:val="24"/>
        </w:rPr>
      </w:pPr>
    </w:p>
    <w:p w14:paraId="5700C4B9" w14:textId="77777777" w:rsidR="009B59DE" w:rsidRDefault="009B59DE" w:rsidP="007D5BE4">
      <w:pPr>
        <w:spacing w:after="0" w:line="240" w:lineRule="auto"/>
        <w:jc w:val="both"/>
        <w:rPr>
          <w:rFonts w:ascii="Times New Roman" w:hAnsi="Times New Roman"/>
          <w:sz w:val="24"/>
          <w:szCs w:val="24"/>
        </w:rPr>
      </w:pPr>
    </w:p>
    <w:p w14:paraId="25B17DC8" w14:textId="77777777" w:rsidR="009B59DE" w:rsidRDefault="009B59DE" w:rsidP="007D5BE4">
      <w:pPr>
        <w:spacing w:after="0" w:line="240" w:lineRule="auto"/>
        <w:jc w:val="both"/>
        <w:rPr>
          <w:rFonts w:ascii="Times New Roman" w:hAnsi="Times New Roman"/>
          <w:sz w:val="24"/>
          <w:szCs w:val="24"/>
        </w:rPr>
      </w:pPr>
    </w:p>
    <w:p w14:paraId="5065CED6" w14:textId="77777777" w:rsidR="00C04DA2" w:rsidRDefault="00C04DA2" w:rsidP="00C04DA2">
      <w:pPr>
        <w:spacing w:after="0" w:line="240" w:lineRule="auto"/>
        <w:jc w:val="both"/>
        <w:rPr>
          <w:rFonts w:ascii="Times New Roman" w:hAnsi="Times New Roman"/>
          <w:sz w:val="24"/>
          <w:szCs w:val="24"/>
        </w:rPr>
      </w:pPr>
      <w:r w:rsidRPr="00C04DA2">
        <w:rPr>
          <w:rFonts w:ascii="Times New Roman" w:hAnsi="Times New Roman"/>
          <w:sz w:val="24"/>
          <w:szCs w:val="24"/>
        </w:rPr>
        <w:lastRenderedPageBreak/>
        <w:t>Návrh vyhlášky nebude mať vplyv na rozpočet verejnej správy, na limit verejných výdavkov, nebude mať vplyv na podnikateľské prostredie, sociálny vplyv, vplyv na životné prostredie, na informatizáciu spoločnosti, na služby verejnej správy pre občana a ani vplyv na manželstvo, rodičovstvo a rodinu.</w:t>
      </w:r>
    </w:p>
    <w:p w14:paraId="17BD42E9" w14:textId="77777777" w:rsidR="007423BF" w:rsidRDefault="007423BF" w:rsidP="00C04DA2">
      <w:pPr>
        <w:spacing w:after="0" w:line="240" w:lineRule="auto"/>
        <w:jc w:val="both"/>
        <w:rPr>
          <w:rFonts w:ascii="Times New Roman" w:hAnsi="Times New Roman"/>
          <w:sz w:val="24"/>
          <w:szCs w:val="24"/>
        </w:rPr>
      </w:pPr>
    </w:p>
    <w:p w14:paraId="2AB9D131" w14:textId="03ED13F8" w:rsidR="007423BF" w:rsidRPr="00C04DA2" w:rsidRDefault="007423BF" w:rsidP="00C04DA2">
      <w:pPr>
        <w:spacing w:after="0" w:line="240" w:lineRule="auto"/>
        <w:jc w:val="both"/>
        <w:rPr>
          <w:rFonts w:ascii="Times New Roman" w:hAnsi="Times New Roman"/>
          <w:sz w:val="24"/>
          <w:szCs w:val="24"/>
        </w:rPr>
      </w:pPr>
      <w:r w:rsidRPr="0037030C">
        <w:rPr>
          <w:rFonts w:ascii="Times New Roman" w:hAnsi="Times New Roman"/>
          <w:sz w:val="24"/>
          <w:szCs w:val="24"/>
        </w:rPr>
        <w:t>Dátum účinnosti sa navrhuje 1. januára 2026</w:t>
      </w:r>
      <w:r w:rsidR="003D4D95">
        <w:rPr>
          <w:rFonts w:ascii="Times New Roman" w:hAnsi="Times New Roman"/>
          <w:sz w:val="24"/>
          <w:szCs w:val="24"/>
        </w:rPr>
        <w:t>.</w:t>
      </w:r>
    </w:p>
    <w:p w14:paraId="7FCA4E88" w14:textId="4406EFDC" w:rsidR="007D5BE4" w:rsidRPr="0037030C" w:rsidRDefault="007D5BE4" w:rsidP="007D5BE4">
      <w:pPr>
        <w:spacing w:after="0" w:line="240" w:lineRule="auto"/>
        <w:jc w:val="both"/>
        <w:rPr>
          <w:rFonts w:ascii="Times New Roman" w:hAnsi="Times New Roman"/>
          <w:sz w:val="24"/>
          <w:szCs w:val="24"/>
        </w:rPr>
      </w:pPr>
      <w:r w:rsidRPr="0037030C">
        <w:rPr>
          <w:rFonts w:ascii="Times New Roman" w:hAnsi="Times New Roman"/>
          <w:sz w:val="24"/>
          <w:szCs w:val="24"/>
        </w:rPr>
        <w:t xml:space="preserve"> </w:t>
      </w:r>
    </w:p>
    <w:p w14:paraId="0F33BB6F" w14:textId="77777777" w:rsidR="007D5BE4" w:rsidRPr="0037030C" w:rsidRDefault="007D5BE4" w:rsidP="007D5BE4">
      <w:pPr>
        <w:spacing w:after="0" w:line="240" w:lineRule="auto"/>
        <w:jc w:val="both"/>
        <w:rPr>
          <w:rFonts w:ascii="Times New Roman" w:hAnsi="Times New Roman"/>
          <w:sz w:val="24"/>
          <w:szCs w:val="24"/>
        </w:rPr>
      </w:pPr>
    </w:p>
    <w:sectPr w:rsidR="007D5BE4" w:rsidRPr="003703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55116" w14:textId="77777777" w:rsidR="007D5BE4" w:rsidRDefault="007D5BE4" w:rsidP="007D5BE4">
      <w:pPr>
        <w:spacing w:after="0" w:line="240" w:lineRule="auto"/>
      </w:pPr>
      <w:r>
        <w:separator/>
      </w:r>
    </w:p>
  </w:endnote>
  <w:endnote w:type="continuationSeparator" w:id="0">
    <w:p w14:paraId="24276BF5" w14:textId="77777777" w:rsidR="007D5BE4" w:rsidRDefault="007D5BE4" w:rsidP="007D5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E05CB" w14:textId="77777777" w:rsidR="007D5BE4" w:rsidRDefault="007D5BE4" w:rsidP="007D5BE4">
      <w:pPr>
        <w:spacing w:after="0" w:line="240" w:lineRule="auto"/>
      </w:pPr>
      <w:r>
        <w:separator/>
      </w:r>
    </w:p>
  </w:footnote>
  <w:footnote w:type="continuationSeparator" w:id="0">
    <w:p w14:paraId="03CAD6CD" w14:textId="77777777" w:rsidR="007D5BE4" w:rsidRDefault="007D5BE4" w:rsidP="007D5B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E4"/>
    <w:rsid w:val="000E596D"/>
    <w:rsid w:val="00110D2E"/>
    <w:rsid w:val="001D5FCD"/>
    <w:rsid w:val="00231827"/>
    <w:rsid w:val="00232233"/>
    <w:rsid w:val="003D4D95"/>
    <w:rsid w:val="00440577"/>
    <w:rsid w:val="0045300E"/>
    <w:rsid w:val="004633D0"/>
    <w:rsid w:val="00487B2C"/>
    <w:rsid w:val="004901AB"/>
    <w:rsid w:val="004E1B53"/>
    <w:rsid w:val="00512A33"/>
    <w:rsid w:val="00581411"/>
    <w:rsid w:val="00592FDB"/>
    <w:rsid w:val="005E4F95"/>
    <w:rsid w:val="007423BF"/>
    <w:rsid w:val="007D5BE4"/>
    <w:rsid w:val="007F4F16"/>
    <w:rsid w:val="007F6D26"/>
    <w:rsid w:val="0084488A"/>
    <w:rsid w:val="00946326"/>
    <w:rsid w:val="009B59DE"/>
    <w:rsid w:val="00A86A1B"/>
    <w:rsid w:val="00A90A1D"/>
    <w:rsid w:val="00B0584F"/>
    <w:rsid w:val="00B25A78"/>
    <w:rsid w:val="00B705C8"/>
    <w:rsid w:val="00B84D66"/>
    <w:rsid w:val="00BB1FCA"/>
    <w:rsid w:val="00C03EA9"/>
    <w:rsid w:val="00C04DA2"/>
    <w:rsid w:val="00D71462"/>
    <w:rsid w:val="00EB618A"/>
    <w:rsid w:val="00F51971"/>
    <w:rsid w:val="00FC4290"/>
    <w:rsid w:val="00FC7A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0018"/>
  <w15:chartTrackingRefBased/>
  <w15:docId w15:val="{768D02D7-A1A2-463E-B0C1-3B1F98F3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5BE4"/>
    <w:rPr>
      <w:rFonts w:ascii="Calibri" w:eastAsia="Calibri" w:hAnsi="Calibri" w:cs="Times New Roman"/>
      <w:kern w:val="0"/>
      <w14:ligatures w14:val="none"/>
    </w:rPr>
  </w:style>
  <w:style w:type="paragraph" w:styleId="Nadpis1">
    <w:name w:val="heading 1"/>
    <w:basedOn w:val="Normlny"/>
    <w:next w:val="Normlny"/>
    <w:link w:val="Nadpis1Char"/>
    <w:uiPriority w:val="9"/>
    <w:qFormat/>
    <w:rsid w:val="007D5BE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semiHidden/>
    <w:unhideWhenUsed/>
    <w:qFormat/>
    <w:rsid w:val="007D5BE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7D5BE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y"/>
    <w:next w:val="Normlny"/>
    <w:link w:val="Nadpis4Char"/>
    <w:uiPriority w:val="9"/>
    <w:semiHidden/>
    <w:unhideWhenUsed/>
    <w:qFormat/>
    <w:rsid w:val="007D5BE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y"/>
    <w:next w:val="Normlny"/>
    <w:link w:val="Nadpis5Char"/>
    <w:uiPriority w:val="9"/>
    <w:semiHidden/>
    <w:unhideWhenUsed/>
    <w:qFormat/>
    <w:rsid w:val="007D5BE4"/>
    <w:pPr>
      <w:keepNext/>
      <w:keepLines/>
      <w:spacing w:before="80" w:after="40"/>
      <w:outlineLvl w:val="4"/>
    </w:pPr>
    <w:rPr>
      <w:rFonts w:eastAsiaTheme="majorEastAsia" w:cstheme="majorBidi"/>
      <w:color w:val="2E74B5" w:themeColor="accent1" w:themeShade="BF"/>
    </w:rPr>
  </w:style>
  <w:style w:type="paragraph" w:styleId="Nadpis6">
    <w:name w:val="heading 6"/>
    <w:basedOn w:val="Normlny"/>
    <w:next w:val="Normlny"/>
    <w:link w:val="Nadpis6Char"/>
    <w:uiPriority w:val="9"/>
    <w:semiHidden/>
    <w:unhideWhenUsed/>
    <w:qFormat/>
    <w:rsid w:val="007D5BE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7D5BE4"/>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7D5BE4"/>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7D5BE4"/>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D5BE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7D5BE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7D5BE4"/>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7D5BE4"/>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7D5BE4"/>
    <w:rPr>
      <w:rFonts w:eastAsiaTheme="majorEastAsia" w:cstheme="majorBidi"/>
      <w:color w:val="2E74B5" w:themeColor="accent1" w:themeShade="BF"/>
    </w:rPr>
  </w:style>
  <w:style w:type="character" w:customStyle="1" w:styleId="Nadpis6Char">
    <w:name w:val="Nadpis 6 Char"/>
    <w:basedOn w:val="Predvolenpsmoodseku"/>
    <w:link w:val="Nadpis6"/>
    <w:uiPriority w:val="9"/>
    <w:semiHidden/>
    <w:rsid w:val="007D5BE4"/>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7D5BE4"/>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7D5BE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7D5BE4"/>
    <w:rPr>
      <w:rFonts w:eastAsiaTheme="majorEastAsia" w:cstheme="majorBidi"/>
      <w:color w:val="272727" w:themeColor="text1" w:themeTint="D8"/>
    </w:rPr>
  </w:style>
  <w:style w:type="paragraph" w:styleId="Nzov">
    <w:name w:val="Title"/>
    <w:basedOn w:val="Normlny"/>
    <w:next w:val="Normlny"/>
    <w:link w:val="NzovChar"/>
    <w:uiPriority w:val="10"/>
    <w:qFormat/>
    <w:rsid w:val="007D5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D5BE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7D5BE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7D5BE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7D5BE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7D5BE4"/>
    <w:rPr>
      <w:i/>
      <w:iCs/>
      <w:color w:val="404040" w:themeColor="text1" w:themeTint="BF"/>
    </w:rPr>
  </w:style>
  <w:style w:type="paragraph" w:styleId="Odsekzoznamu">
    <w:name w:val="List Paragraph"/>
    <w:basedOn w:val="Normlny"/>
    <w:uiPriority w:val="34"/>
    <w:qFormat/>
    <w:rsid w:val="007D5BE4"/>
    <w:pPr>
      <w:ind w:left="720"/>
      <w:contextualSpacing/>
    </w:pPr>
  </w:style>
  <w:style w:type="character" w:styleId="Intenzvnezvraznenie">
    <w:name w:val="Intense Emphasis"/>
    <w:basedOn w:val="Predvolenpsmoodseku"/>
    <w:uiPriority w:val="21"/>
    <w:qFormat/>
    <w:rsid w:val="007D5BE4"/>
    <w:rPr>
      <w:i/>
      <w:iCs/>
      <w:color w:val="2E74B5" w:themeColor="accent1" w:themeShade="BF"/>
    </w:rPr>
  </w:style>
  <w:style w:type="paragraph" w:styleId="Zvraznencitcia">
    <w:name w:val="Intense Quote"/>
    <w:basedOn w:val="Normlny"/>
    <w:next w:val="Normlny"/>
    <w:link w:val="ZvraznencitciaChar"/>
    <w:uiPriority w:val="30"/>
    <w:qFormat/>
    <w:rsid w:val="007D5BE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ZvraznencitciaChar">
    <w:name w:val="Zvýraznená citácia Char"/>
    <w:basedOn w:val="Predvolenpsmoodseku"/>
    <w:link w:val="Zvraznencitcia"/>
    <w:uiPriority w:val="30"/>
    <w:rsid w:val="007D5BE4"/>
    <w:rPr>
      <w:i/>
      <w:iCs/>
      <w:color w:val="2E74B5" w:themeColor="accent1" w:themeShade="BF"/>
    </w:rPr>
  </w:style>
  <w:style w:type="character" w:styleId="Zvraznenodkaz">
    <w:name w:val="Intense Reference"/>
    <w:basedOn w:val="Predvolenpsmoodseku"/>
    <w:uiPriority w:val="32"/>
    <w:qFormat/>
    <w:rsid w:val="007D5BE4"/>
    <w:rPr>
      <w:b/>
      <w:bCs/>
      <w:smallCaps/>
      <w:color w:val="2E74B5" w:themeColor="accent1" w:themeShade="BF"/>
      <w:spacing w:val="5"/>
    </w:rPr>
  </w:style>
  <w:style w:type="paragraph" w:styleId="Normlnywebov">
    <w:name w:val="Normal (Web)"/>
    <w:basedOn w:val="Normlny"/>
    <w:uiPriority w:val="99"/>
    <w:unhideWhenUsed/>
    <w:rsid w:val="007D5BE4"/>
    <w:pPr>
      <w:spacing w:before="100" w:beforeAutospacing="1" w:after="100" w:afterAutospacing="1" w:line="240" w:lineRule="auto"/>
    </w:pPr>
    <w:rPr>
      <w:rFonts w:ascii="Times New Roman" w:eastAsia="Times New Roman" w:hAnsi="Times New Roman"/>
      <w:sz w:val="24"/>
      <w:szCs w:val="24"/>
      <w:lang w:eastAsia="sk-SK"/>
    </w:rPr>
  </w:style>
  <w:style w:type="paragraph" w:styleId="Textpoznmkypodiarou">
    <w:name w:val="footnote text"/>
    <w:basedOn w:val="Normlny"/>
    <w:link w:val="TextpoznmkypodiarouChar"/>
    <w:uiPriority w:val="99"/>
    <w:semiHidden/>
    <w:unhideWhenUsed/>
    <w:rsid w:val="007D5BE4"/>
    <w:pPr>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7D5BE4"/>
    <w:rPr>
      <w:kern w:val="0"/>
      <w:sz w:val="20"/>
      <w:szCs w:val="20"/>
      <w14:ligatures w14:val="none"/>
    </w:rPr>
  </w:style>
  <w:style w:type="character" w:styleId="Odkaznapoznmkupodiarou">
    <w:name w:val="footnote reference"/>
    <w:basedOn w:val="Predvolenpsmoodseku"/>
    <w:uiPriority w:val="99"/>
    <w:semiHidden/>
    <w:unhideWhenUsed/>
    <w:rsid w:val="007D5BE4"/>
    <w:rPr>
      <w:vertAlign w:val="superscript"/>
    </w:rPr>
  </w:style>
  <w:style w:type="character" w:styleId="Hypertextovprepojenie">
    <w:name w:val="Hyperlink"/>
    <w:basedOn w:val="Predvolenpsmoodseku"/>
    <w:uiPriority w:val="99"/>
    <w:unhideWhenUsed/>
    <w:rsid w:val="007D5BE4"/>
    <w:rPr>
      <w:color w:val="0563C1" w:themeColor="hyperlink"/>
      <w:u w:val="single"/>
    </w:rPr>
  </w:style>
  <w:style w:type="character" w:styleId="Nevyrieenzmienka">
    <w:name w:val="Unresolved Mention"/>
    <w:basedOn w:val="Predvolenpsmoodseku"/>
    <w:uiPriority w:val="99"/>
    <w:semiHidden/>
    <w:unhideWhenUsed/>
    <w:rsid w:val="007D5BE4"/>
    <w:rPr>
      <w:color w:val="605E5C"/>
      <w:shd w:val="clear" w:color="auto" w:fill="E1DFDD"/>
    </w:rPr>
  </w:style>
  <w:style w:type="paragraph" w:styleId="Revzia">
    <w:name w:val="Revision"/>
    <w:hidden/>
    <w:uiPriority w:val="99"/>
    <w:semiHidden/>
    <w:rsid w:val="00B25A78"/>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520449">
      <w:bodyDiv w:val="1"/>
      <w:marLeft w:val="0"/>
      <w:marRight w:val="0"/>
      <w:marTop w:val="0"/>
      <w:marBottom w:val="0"/>
      <w:divBdr>
        <w:top w:val="none" w:sz="0" w:space="0" w:color="auto"/>
        <w:left w:val="none" w:sz="0" w:space="0" w:color="auto"/>
        <w:bottom w:val="none" w:sz="0" w:space="0" w:color="auto"/>
        <w:right w:val="none" w:sz="0" w:space="0" w:color="auto"/>
      </w:divBdr>
    </w:div>
    <w:div w:id="1477257172">
      <w:bodyDiv w:val="1"/>
      <w:marLeft w:val="0"/>
      <w:marRight w:val="0"/>
      <w:marTop w:val="0"/>
      <w:marBottom w:val="0"/>
      <w:divBdr>
        <w:top w:val="none" w:sz="0" w:space="0" w:color="auto"/>
        <w:left w:val="none" w:sz="0" w:space="0" w:color="auto"/>
        <w:bottom w:val="none" w:sz="0" w:space="0" w:color="auto"/>
        <w:right w:val="none" w:sz="0" w:space="0" w:color="auto"/>
      </w:divBdr>
    </w:div>
    <w:div w:id="1983848059">
      <w:bodyDiv w:val="1"/>
      <w:marLeft w:val="0"/>
      <w:marRight w:val="0"/>
      <w:marTop w:val="0"/>
      <w:marBottom w:val="0"/>
      <w:divBdr>
        <w:top w:val="none" w:sz="0" w:space="0" w:color="auto"/>
        <w:left w:val="none" w:sz="0" w:space="0" w:color="auto"/>
        <w:bottom w:val="none" w:sz="0" w:space="0" w:color="auto"/>
        <w:right w:val="none" w:sz="0" w:space="0" w:color="auto"/>
      </w:divBdr>
    </w:div>
    <w:div w:id="212434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2870</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financii Slovenskej republiky</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 Miroslava</dc:creator>
  <cp:keywords/>
  <dc:description/>
  <cp:lastModifiedBy>Metodika@skdp.sk</cp:lastModifiedBy>
  <cp:revision>2</cp:revision>
  <dcterms:created xsi:type="dcterms:W3CDTF">2025-08-22T09:57:00Z</dcterms:created>
  <dcterms:modified xsi:type="dcterms:W3CDTF">2025-08-22T09:57:00Z</dcterms:modified>
</cp:coreProperties>
</file>