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D88F" w14:textId="77777777" w:rsidR="003D5470" w:rsidRDefault="003D5470" w:rsidP="00BF6604">
      <w:pPr>
        <w:spacing w:after="0"/>
        <w:ind w:left="-142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09A40" w14:textId="77777777" w:rsidR="003D5470" w:rsidRDefault="003D5470" w:rsidP="00BF6604">
      <w:pPr>
        <w:spacing w:after="0"/>
        <w:ind w:left="-142"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A5ADA" w14:textId="77777777" w:rsidR="00DB6A19" w:rsidRDefault="00DD62BB" w:rsidP="00BF6604">
      <w:pPr>
        <w:spacing w:after="0"/>
        <w:ind w:left="-142"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6F">
        <w:rPr>
          <w:rFonts w:ascii="Times New Roman" w:hAnsi="Times New Roman" w:cs="Times New Roman"/>
          <w:b/>
          <w:sz w:val="24"/>
          <w:szCs w:val="24"/>
        </w:rPr>
        <w:t xml:space="preserve">PREDBEŽNÁ </w:t>
      </w:r>
      <w:r w:rsidR="0056758E" w:rsidRPr="00DC3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D6F">
        <w:rPr>
          <w:rFonts w:ascii="Times New Roman" w:hAnsi="Times New Roman" w:cs="Times New Roman"/>
          <w:b/>
          <w:sz w:val="24"/>
          <w:szCs w:val="24"/>
        </w:rPr>
        <w:t>INFORMÁCIA</w:t>
      </w:r>
    </w:p>
    <w:p w14:paraId="64BC2041" w14:textId="77777777" w:rsidR="00DC3D6F" w:rsidRDefault="00DC3D6F" w:rsidP="00BF6604">
      <w:pPr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(podľa § 9 zákona č. 400/2015 Z. z. o tvorbe právnych predpisov</w:t>
      </w:r>
    </w:p>
    <w:p w14:paraId="202E4D42" w14:textId="77777777" w:rsidR="00DC3D6F" w:rsidRDefault="00DC3D6F" w:rsidP="00BF6604">
      <w:pPr>
        <w:spacing w:after="480"/>
        <w:ind w:left="-142" w:right="-14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 o Zbierke zákonov Slovenskej republiky a o zmene a doplnení niektorých zákonov)</w:t>
      </w:r>
    </w:p>
    <w:p w14:paraId="2B56A92E" w14:textId="77777777" w:rsidR="00DD62BB" w:rsidRPr="00F011AF" w:rsidRDefault="007334E7" w:rsidP="001A4167">
      <w:pPr>
        <w:pStyle w:val="Odsekzoznamu"/>
        <w:numPr>
          <w:ilvl w:val="0"/>
          <w:numId w:val="2"/>
        </w:numPr>
        <w:spacing w:after="0"/>
        <w:ind w:left="-142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BB" w:rsidRPr="00F011AF">
        <w:rPr>
          <w:rFonts w:ascii="Times New Roman" w:hAnsi="Times New Roman" w:cs="Times New Roman"/>
          <w:b/>
          <w:sz w:val="24"/>
          <w:szCs w:val="24"/>
        </w:rPr>
        <w:t>Pripravovaný právny predpis:</w:t>
      </w:r>
    </w:p>
    <w:p w14:paraId="36A51923" w14:textId="109BD7BC" w:rsidR="00DD62BB" w:rsidRPr="00F011AF" w:rsidRDefault="00A465D0" w:rsidP="001A4167">
      <w:pPr>
        <w:spacing w:after="0"/>
        <w:ind w:left="-142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5D0">
        <w:rPr>
          <w:rFonts w:ascii="Times New Roman" w:hAnsi="Times New Roman" w:cs="Times New Roman"/>
          <w:bCs/>
          <w:sz w:val="24"/>
          <w:szCs w:val="24"/>
        </w:rPr>
        <w:t>Návrh opatrenia M</w:t>
      </w:r>
      <w:r w:rsidR="004C363D">
        <w:rPr>
          <w:rFonts w:ascii="Times New Roman" w:hAnsi="Times New Roman" w:cs="Times New Roman"/>
          <w:bCs/>
          <w:sz w:val="24"/>
          <w:szCs w:val="24"/>
        </w:rPr>
        <w:t xml:space="preserve">inisterstva financií </w:t>
      </w:r>
      <w:r w:rsidRPr="00A465D0">
        <w:rPr>
          <w:rFonts w:ascii="Times New Roman" w:hAnsi="Times New Roman" w:cs="Times New Roman"/>
          <w:bCs/>
          <w:sz w:val="24"/>
          <w:szCs w:val="24"/>
        </w:rPr>
        <w:t>SR z ... 202</w:t>
      </w:r>
      <w:r w:rsidR="00A8426A">
        <w:rPr>
          <w:rFonts w:ascii="Times New Roman" w:hAnsi="Times New Roman" w:cs="Times New Roman"/>
          <w:bCs/>
          <w:sz w:val="24"/>
          <w:szCs w:val="24"/>
        </w:rPr>
        <w:t>5</w:t>
      </w:r>
      <w:r w:rsidR="003445DC">
        <w:rPr>
          <w:rFonts w:ascii="Times New Roman" w:hAnsi="Times New Roman" w:cs="Times New Roman"/>
          <w:bCs/>
          <w:sz w:val="24"/>
          <w:szCs w:val="24"/>
        </w:rPr>
        <w:t xml:space="preserve"> č.</w:t>
      </w:r>
      <w:r w:rsidR="00391288">
        <w:rPr>
          <w:rFonts w:ascii="Times New Roman" w:hAnsi="Times New Roman" w:cs="Times New Roman"/>
          <w:bCs/>
          <w:sz w:val="24"/>
          <w:szCs w:val="24"/>
        </w:rPr>
        <w:t xml:space="preserve"> MF/</w:t>
      </w:r>
      <w:r w:rsidR="00880827">
        <w:rPr>
          <w:rFonts w:ascii="Times New Roman" w:hAnsi="Times New Roman" w:cs="Times New Roman"/>
          <w:bCs/>
          <w:sz w:val="24"/>
          <w:szCs w:val="24"/>
        </w:rPr>
        <w:t>008470</w:t>
      </w:r>
      <w:r w:rsidR="00391288">
        <w:rPr>
          <w:rFonts w:ascii="Times New Roman" w:hAnsi="Times New Roman" w:cs="Times New Roman"/>
          <w:bCs/>
          <w:sz w:val="24"/>
          <w:szCs w:val="24"/>
        </w:rPr>
        <w:t>/202</w:t>
      </w:r>
      <w:r w:rsidR="000B1391">
        <w:rPr>
          <w:rFonts w:ascii="Times New Roman" w:hAnsi="Times New Roman" w:cs="Times New Roman"/>
          <w:bCs/>
          <w:sz w:val="24"/>
          <w:szCs w:val="24"/>
        </w:rPr>
        <w:t>5</w:t>
      </w:r>
      <w:r w:rsidR="00391288">
        <w:rPr>
          <w:rFonts w:ascii="Times New Roman" w:hAnsi="Times New Roman" w:cs="Times New Roman"/>
          <w:bCs/>
          <w:sz w:val="24"/>
          <w:szCs w:val="24"/>
        </w:rPr>
        <w:t>-74,</w:t>
      </w:r>
      <w:r w:rsidRPr="00A465D0">
        <w:rPr>
          <w:rFonts w:ascii="Times New Roman" w:hAnsi="Times New Roman" w:cs="Times New Roman"/>
          <w:bCs/>
          <w:sz w:val="24"/>
          <w:szCs w:val="24"/>
        </w:rPr>
        <w:t xml:space="preserve"> ktorý</w:t>
      </w:r>
      <w:r w:rsidR="00423E65">
        <w:rPr>
          <w:rFonts w:ascii="Times New Roman" w:hAnsi="Times New Roman" w:cs="Times New Roman"/>
          <w:bCs/>
          <w:sz w:val="24"/>
          <w:szCs w:val="24"/>
        </w:rPr>
        <w:t xml:space="preserve">m sa </w:t>
      </w:r>
      <w:r w:rsidR="008E2256">
        <w:rPr>
          <w:rFonts w:ascii="Times New Roman" w:hAnsi="Times New Roman" w:cs="Times New Roman"/>
          <w:bCs/>
          <w:sz w:val="24"/>
          <w:szCs w:val="24"/>
        </w:rPr>
        <w:t>ustanovuje</w:t>
      </w:r>
      <w:r w:rsidR="00880827">
        <w:rPr>
          <w:rFonts w:ascii="Times New Roman" w:hAnsi="Times New Roman" w:cs="Times New Roman"/>
          <w:bCs/>
          <w:sz w:val="24"/>
          <w:szCs w:val="24"/>
        </w:rPr>
        <w:t xml:space="preserve"> vzor</w:t>
      </w:r>
      <w:r w:rsidR="008E2256">
        <w:rPr>
          <w:rFonts w:ascii="Times New Roman" w:hAnsi="Times New Roman" w:cs="Times New Roman"/>
          <w:bCs/>
          <w:sz w:val="24"/>
          <w:szCs w:val="24"/>
        </w:rPr>
        <w:t xml:space="preserve"> výkaz</w:t>
      </w:r>
      <w:r w:rsidR="00880827">
        <w:rPr>
          <w:rFonts w:ascii="Times New Roman" w:hAnsi="Times New Roman" w:cs="Times New Roman"/>
          <w:bCs/>
          <w:sz w:val="24"/>
          <w:szCs w:val="24"/>
        </w:rPr>
        <w:t>u</w:t>
      </w:r>
      <w:r w:rsidR="00C96CA4">
        <w:rPr>
          <w:rFonts w:ascii="Times New Roman" w:hAnsi="Times New Roman" w:cs="Times New Roman"/>
          <w:bCs/>
          <w:sz w:val="24"/>
          <w:szCs w:val="24"/>
        </w:rPr>
        <w:t xml:space="preserve"> o transparentnosti</w:t>
      </w:r>
      <w:r w:rsidR="00C53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511" w:rsidRPr="00C53511">
        <w:rPr>
          <w:rFonts w:ascii="Times New Roman" w:hAnsi="Times New Roman" w:cs="Times New Roman"/>
          <w:bCs/>
          <w:sz w:val="24"/>
          <w:szCs w:val="24"/>
        </w:rPr>
        <w:t>pre organizáciu s medzinárodným prvkom, občianske združenie, neinvestičný fond, neziskovú organizáciu poskytujúcu všeobecne prospešné služby a nadáciu</w:t>
      </w:r>
      <w:r w:rsidR="00EB32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C21BDE" w14:textId="77777777" w:rsidR="00DD62BB" w:rsidRPr="00F011AF" w:rsidRDefault="007334E7" w:rsidP="001A4167">
      <w:pPr>
        <w:pStyle w:val="Odsekzoznamu"/>
        <w:numPr>
          <w:ilvl w:val="0"/>
          <w:numId w:val="2"/>
        </w:numPr>
        <w:spacing w:before="120" w:after="0"/>
        <w:ind w:left="-142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BB" w:rsidRPr="00F011AF">
        <w:rPr>
          <w:rFonts w:ascii="Times New Roman" w:hAnsi="Times New Roman" w:cs="Times New Roman"/>
          <w:b/>
          <w:sz w:val="24"/>
          <w:szCs w:val="24"/>
        </w:rPr>
        <w:t>Základné ciele právnej úpravy:</w:t>
      </w:r>
    </w:p>
    <w:p w14:paraId="0FB410C8" w14:textId="1C5E9F17" w:rsidR="00F16075" w:rsidRDefault="005A1D43" w:rsidP="00BF6604">
      <w:pPr>
        <w:spacing w:after="0"/>
        <w:ind w:left="-142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DC3D6F">
        <w:rPr>
          <w:rFonts w:ascii="Times New Roman" w:hAnsi="Times New Roman" w:cs="Times New Roman"/>
          <w:bCs/>
          <w:sz w:val="24"/>
          <w:szCs w:val="24"/>
        </w:rPr>
        <w:t>ieľom pripravovaného návrhu opatrenia</w:t>
      </w:r>
      <w:r w:rsidR="00C96CA4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B98">
        <w:rPr>
          <w:rFonts w:ascii="Times New Roman" w:hAnsi="Times New Roman" w:cs="Times New Roman"/>
          <w:bCs/>
          <w:sz w:val="24"/>
          <w:szCs w:val="24"/>
        </w:rPr>
        <w:t xml:space="preserve">v nadväznosti na </w:t>
      </w:r>
      <w:r w:rsidR="00164B98" w:rsidRPr="00164B98">
        <w:rPr>
          <w:rFonts w:ascii="Times New Roman" w:hAnsi="Times New Roman" w:cs="Times New Roman"/>
          <w:bCs/>
          <w:sz w:val="24"/>
          <w:szCs w:val="24"/>
        </w:rPr>
        <w:t>zákon</w:t>
      </w:r>
      <w:r w:rsidR="000B1391">
        <w:rPr>
          <w:rFonts w:ascii="Times New Roman" w:hAnsi="Times New Roman" w:cs="Times New Roman"/>
          <w:bCs/>
          <w:sz w:val="24"/>
          <w:szCs w:val="24"/>
        </w:rPr>
        <w:t xml:space="preserve"> č. </w:t>
      </w:r>
      <w:r w:rsidR="00C96CA4">
        <w:rPr>
          <w:rFonts w:ascii="Times New Roman" w:hAnsi="Times New Roman" w:cs="Times New Roman"/>
          <w:bCs/>
          <w:sz w:val="24"/>
          <w:szCs w:val="24"/>
        </w:rPr>
        <w:t>109</w:t>
      </w:r>
      <w:r w:rsidR="000B1391">
        <w:rPr>
          <w:rFonts w:ascii="Times New Roman" w:hAnsi="Times New Roman" w:cs="Times New Roman"/>
          <w:bCs/>
          <w:sz w:val="24"/>
          <w:szCs w:val="24"/>
        </w:rPr>
        <w:t>/2025 Z. z.</w:t>
      </w:r>
      <w:r w:rsidR="008E2256">
        <w:rPr>
          <w:rFonts w:ascii="Times New Roman" w:hAnsi="Times New Roman" w:cs="Times New Roman"/>
          <w:bCs/>
          <w:sz w:val="24"/>
          <w:szCs w:val="24"/>
        </w:rPr>
        <w:t xml:space="preserve">, ktorým sa mení </w:t>
      </w:r>
      <w:r w:rsidR="00164B98" w:rsidRPr="00164B9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E2256" w:rsidRPr="008E2256">
        <w:rPr>
          <w:rFonts w:ascii="Times New Roman" w:hAnsi="Times New Roman" w:cs="Times New Roman"/>
          <w:bCs/>
          <w:sz w:val="24"/>
          <w:szCs w:val="24"/>
        </w:rPr>
        <w:t>dopĺňa zákon č. 213/1997 Z. z. o neziskových organizáciách poskytujúcich všeobecne prospešné služby v znení neskorších predpisov a ktorým sa menia a dopĺňajú niektoré zákony</w:t>
      </w:r>
      <w:r w:rsidR="0060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D68">
        <w:rPr>
          <w:rFonts w:ascii="Times New Roman" w:hAnsi="Times New Roman" w:cs="Times New Roman"/>
          <w:bCs/>
          <w:sz w:val="24"/>
          <w:szCs w:val="24"/>
        </w:rPr>
        <w:t>u</w:t>
      </w:r>
      <w:r w:rsidR="008E2256">
        <w:rPr>
          <w:rFonts w:ascii="Times New Roman" w:hAnsi="Times New Roman" w:cs="Times New Roman"/>
          <w:bCs/>
          <w:sz w:val="24"/>
          <w:szCs w:val="24"/>
        </w:rPr>
        <w:t>stanoviť vzor výkazu</w:t>
      </w:r>
      <w:r w:rsidR="00C96CA4">
        <w:rPr>
          <w:rFonts w:ascii="Times New Roman" w:hAnsi="Times New Roman" w:cs="Times New Roman"/>
          <w:bCs/>
          <w:sz w:val="24"/>
          <w:szCs w:val="24"/>
        </w:rPr>
        <w:t xml:space="preserve"> o transparentnosti</w:t>
      </w:r>
      <w:r w:rsidR="00433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CA4">
        <w:rPr>
          <w:rFonts w:ascii="Times New Roman" w:hAnsi="Times New Roman" w:cs="Times New Roman"/>
          <w:bCs/>
          <w:sz w:val="24"/>
          <w:szCs w:val="24"/>
        </w:rPr>
        <w:t xml:space="preserve">pre </w:t>
      </w:r>
      <w:r w:rsidR="00433566" w:rsidRPr="00C53511">
        <w:rPr>
          <w:rFonts w:ascii="Times New Roman" w:hAnsi="Times New Roman" w:cs="Times New Roman"/>
          <w:bCs/>
          <w:sz w:val="24"/>
          <w:szCs w:val="24"/>
        </w:rPr>
        <w:t>organizáciu s medzinárodným prvkom, občianske združenie, neinvestičný fond</w:t>
      </w:r>
      <w:r w:rsidR="00433566">
        <w:rPr>
          <w:rFonts w:ascii="Times New Roman" w:hAnsi="Times New Roman" w:cs="Times New Roman"/>
          <w:bCs/>
          <w:sz w:val="24"/>
          <w:szCs w:val="24"/>
        </w:rPr>
        <w:t>,</w:t>
      </w:r>
      <w:r w:rsidR="00433566" w:rsidRPr="00C53511">
        <w:rPr>
          <w:rFonts w:ascii="Times New Roman" w:hAnsi="Times New Roman" w:cs="Times New Roman"/>
          <w:bCs/>
          <w:sz w:val="24"/>
          <w:szCs w:val="24"/>
        </w:rPr>
        <w:t xml:space="preserve"> neziskovú organizáciu poskytujúcu všeobecne prospešné služby</w:t>
      </w:r>
      <w:r w:rsidR="00433566">
        <w:rPr>
          <w:rFonts w:ascii="Times New Roman" w:hAnsi="Times New Roman" w:cs="Times New Roman"/>
          <w:bCs/>
          <w:sz w:val="24"/>
          <w:szCs w:val="24"/>
        </w:rPr>
        <w:t xml:space="preserve"> a nadáciu</w:t>
      </w:r>
      <w:r w:rsidR="008E2256">
        <w:rPr>
          <w:rFonts w:ascii="Times New Roman" w:hAnsi="Times New Roman" w:cs="Times New Roman"/>
          <w:bCs/>
          <w:sz w:val="24"/>
          <w:szCs w:val="24"/>
        </w:rPr>
        <w:t>.</w:t>
      </w:r>
      <w:r w:rsidR="002A4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46E">
        <w:rPr>
          <w:rFonts w:ascii="Times New Roman" w:hAnsi="Times New Roman" w:cs="Times New Roman"/>
          <w:bCs/>
          <w:sz w:val="24"/>
          <w:szCs w:val="24"/>
        </w:rPr>
        <w:t>Obsah vzoru výkazu o transparentnosti bude ustanovený v intenciách jednotlivých článkov zákona č. 109/2025 Z. z., ktoré menia právne predpisy dotknutých typov neziskových  organizácií.</w:t>
      </w:r>
      <w:r w:rsidR="00C535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48953" w14:textId="1B701311" w:rsidR="00DD62BB" w:rsidRPr="00F011AF" w:rsidRDefault="00DD62BB" w:rsidP="001A4167">
      <w:pPr>
        <w:pStyle w:val="Odsekzoznamu"/>
        <w:numPr>
          <w:ilvl w:val="0"/>
          <w:numId w:val="2"/>
        </w:numPr>
        <w:spacing w:before="240" w:after="0"/>
        <w:ind w:left="-142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AF">
        <w:rPr>
          <w:rFonts w:ascii="Times New Roman" w:hAnsi="Times New Roman" w:cs="Times New Roman"/>
          <w:b/>
          <w:sz w:val="24"/>
          <w:szCs w:val="24"/>
        </w:rPr>
        <w:t>Zhodnotenie súčasného stavu:</w:t>
      </w:r>
    </w:p>
    <w:p w14:paraId="0544DF44" w14:textId="0698009B" w:rsidR="007D6D74" w:rsidRDefault="00604281" w:rsidP="00BF6604">
      <w:pPr>
        <w:spacing w:after="240"/>
        <w:ind w:left="-142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AF">
        <w:rPr>
          <w:rFonts w:ascii="Times New Roman" w:hAnsi="Times New Roman" w:cs="Times New Roman"/>
          <w:bCs/>
          <w:sz w:val="24"/>
          <w:szCs w:val="24"/>
        </w:rPr>
        <w:t xml:space="preserve">V súčasnosti </w:t>
      </w:r>
      <w:r w:rsidR="00880827">
        <w:rPr>
          <w:rFonts w:ascii="Times New Roman" w:hAnsi="Times New Roman" w:cs="Times New Roman"/>
          <w:bCs/>
          <w:sz w:val="24"/>
          <w:szCs w:val="24"/>
        </w:rPr>
        <w:t xml:space="preserve">vzor </w:t>
      </w:r>
      <w:r w:rsidR="00A8426A">
        <w:rPr>
          <w:rFonts w:ascii="Times New Roman" w:hAnsi="Times New Roman" w:cs="Times New Roman"/>
          <w:bCs/>
          <w:sz w:val="24"/>
          <w:szCs w:val="24"/>
        </w:rPr>
        <w:t>výkaz</w:t>
      </w:r>
      <w:r w:rsidR="00880827">
        <w:rPr>
          <w:rFonts w:ascii="Times New Roman" w:hAnsi="Times New Roman" w:cs="Times New Roman"/>
          <w:bCs/>
          <w:sz w:val="24"/>
          <w:szCs w:val="24"/>
        </w:rPr>
        <w:t>u</w:t>
      </w:r>
      <w:r w:rsidR="00A8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46E">
        <w:rPr>
          <w:rFonts w:ascii="Times New Roman" w:hAnsi="Times New Roman" w:cs="Times New Roman"/>
          <w:bCs/>
          <w:sz w:val="24"/>
          <w:szCs w:val="24"/>
        </w:rPr>
        <w:t xml:space="preserve">o transparentnosti </w:t>
      </w:r>
      <w:r w:rsidR="00A8426A">
        <w:rPr>
          <w:rFonts w:ascii="Times New Roman" w:hAnsi="Times New Roman" w:cs="Times New Roman"/>
          <w:bCs/>
          <w:sz w:val="24"/>
          <w:szCs w:val="24"/>
        </w:rPr>
        <w:t xml:space="preserve">nie je v legislatíve </w:t>
      </w:r>
      <w:r w:rsidR="00A73F9F">
        <w:rPr>
          <w:rFonts w:ascii="Times New Roman" w:hAnsi="Times New Roman" w:cs="Times New Roman"/>
          <w:bCs/>
          <w:sz w:val="24"/>
          <w:szCs w:val="24"/>
        </w:rPr>
        <w:t>ustanovený</w:t>
      </w:r>
      <w:r w:rsidR="00A842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35EA54" w14:textId="77777777" w:rsidR="00DD62BB" w:rsidRPr="00F011AF" w:rsidRDefault="007334E7" w:rsidP="001A4167">
      <w:pPr>
        <w:pStyle w:val="Odsekzoznamu"/>
        <w:numPr>
          <w:ilvl w:val="0"/>
          <w:numId w:val="2"/>
        </w:numPr>
        <w:spacing w:before="240" w:after="0"/>
        <w:ind w:left="-142"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BB" w:rsidRPr="00F011AF">
        <w:rPr>
          <w:rFonts w:ascii="Times New Roman" w:hAnsi="Times New Roman" w:cs="Times New Roman"/>
          <w:b/>
          <w:sz w:val="24"/>
          <w:szCs w:val="24"/>
        </w:rPr>
        <w:t>Spôsob zapojenia verejnosti do prípravy právneho predpisu:</w:t>
      </w:r>
    </w:p>
    <w:p w14:paraId="356B5BF4" w14:textId="006072B4" w:rsidR="003C5FAA" w:rsidRDefault="00DD62BB" w:rsidP="00BF6604">
      <w:pPr>
        <w:pStyle w:val="Default"/>
        <w:ind w:left="-142" w:right="-144"/>
        <w:jc w:val="both"/>
      </w:pPr>
      <w:r w:rsidRPr="00F011AF">
        <w:rPr>
          <w:bCs/>
        </w:rPr>
        <w:t>Verejnosť sa môže zapojiť do prípravy právneho predpisu formou zasielania podnetov, či návrhov v intenciách vecného zamerania podľa bodu 2.</w:t>
      </w:r>
      <w:r w:rsidR="003C5FAA">
        <w:rPr>
          <w:bCs/>
        </w:rPr>
        <w:t xml:space="preserve"> </w:t>
      </w:r>
      <w:r w:rsidR="002A4ABB">
        <w:t xml:space="preserve">Lehota na vyjadrenie je do </w:t>
      </w:r>
      <w:r w:rsidR="00433566">
        <w:t>2</w:t>
      </w:r>
      <w:r w:rsidR="00C96CA4">
        <w:t>3</w:t>
      </w:r>
      <w:r w:rsidR="008A662C" w:rsidRPr="00C96CA4">
        <w:t xml:space="preserve">. </w:t>
      </w:r>
      <w:r w:rsidR="00EA3DE4" w:rsidRPr="00C96CA4">
        <w:t>mája</w:t>
      </w:r>
      <w:r w:rsidR="00391288" w:rsidRPr="00C96CA4">
        <w:t xml:space="preserve"> </w:t>
      </w:r>
      <w:r w:rsidR="003C5FAA" w:rsidRPr="00C96CA4">
        <w:t>20</w:t>
      </w:r>
      <w:r w:rsidR="005F0C2B" w:rsidRPr="00C96CA4">
        <w:t>2</w:t>
      </w:r>
      <w:r w:rsidR="000B1391" w:rsidRPr="00C96CA4">
        <w:t>5</w:t>
      </w:r>
      <w:r w:rsidR="003C5FAA" w:rsidRPr="00C96CA4">
        <w:t>.</w:t>
      </w:r>
      <w:r w:rsidR="003C5FAA">
        <w:t xml:space="preserve"> </w:t>
      </w:r>
    </w:p>
    <w:p w14:paraId="72B36565" w14:textId="77777777" w:rsidR="003D5470" w:rsidRDefault="003D5470" w:rsidP="00BF6604">
      <w:pPr>
        <w:spacing w:after="0"/>
        <w:ind w:left="-142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5D803" w14:textId="77777777" w:rsidR="003C5FAA" w:rsidRPr="003C5FAA" w:rsidRDefault="00DD62BB" w:rsidP="00BF6604">
      <w:pPr>
        <w:spacing w:after="0"/>
        <w:ind w:left="-142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FAA">
        <w:rPr>
          <w:rFonts w:ascii="Times New Roman" w:hAnsi="Times New Roman" w:cs="Times New Roman"/>
          <w:b/>
          <w:bCs/>
          <w:sz w:val="24"/>
          <w:szCs w:val="24"/>
        </w:rPr>
        <w:t>Kontaktné údaje:</w:t>
      </w:r>
    </w:p>
    <w:p w14:paraId="7D7CE2E6" w14:textId="77777777" w:rsidR="00DD62BB" w:rsidRPr="00F011AF" w:rsidRDefault="00DD62BB" w:rsidP="00BF6604">
      <w:pPr>
        <w:spacing w:after="0"/>
        <w:ind w:left="-142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AF">
        <w:rPr>
          <w:rFonts w:ascii="Times New Roman" w:hAnsi="Times New Roman" w:cs="Times New Roman"/>
          <w:bCs/>
          <w:sz w:val="24"/>
          <w:szCs w:val="24"/>
        </w:rPr>
        <w:t>Ministerstvo financií Slovenskej republiky</w:t>
      </w:r>
    </w:p>
    <w:p w14:paraId="5BC65628" w14:textId="77777777" w:rsidR="00DD62BB" w:rsidRPr="00F011AF" w:rsidRDefault="00DD62BB" w:rsidP="00BF6604">
      <w:pPr>
        <w:spacing w:after="0"/>
        <w:ind w:left="-142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11AF">
        <w:rPr>
          <w:rFonts w:ascii="Times New Roman" w:hAnsi="Times New Roman" w:cs="Times New Roman"/>
          <w:bCs/>
          <w:sz w:val="24"/>
          <w:szCs w:val="24"/>
        </w:rPr>
        <w:t>Štefanovičova</w:t>
      </w:r>
      <w:proofErr w:type="spellEnd"/>
      <w:r w:rsidRPr="00F011AF">
        <w:rPr>
          <w:rFonts w:ascii="Times New Roman" w:hAnsi="Times New Roman" w:cs="Times New Roman"/>
          <w:bCs/>
          <w:sz w:val="24"/>
          <w:szCs w:val="24"/>
        </w:rPr>
        <w:t xml:space="preserve"> 5 </w:t>
      </w:r>
    </w:p>
    <w:p w14:paraId="62E41518" w14:textId="19A16FF0" w:rsidR="00DD62BB" w:rsidRPr="00F011AF" w:rsidRDefault="00DD62BB" w:rsidP="00BF6604">
      <w:pPr>
        <w:spacing w:after="0"/>
        <w:ind w:left="-142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AF">
        <w:rPr>
          <w:rFonts w:ascii="Times New Roman" w:hAnsi="Times New Roman" w:cs="Times New Roman"/>
          <w:bCs/>
          <w:sz w:val="24"/>
          <w:szCs w:val="24"/>
        </w:rPr>
        <w:t>817 82</w:t>
      </w:r>
      <w:r w:rsidR="00EA3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1AF">
        <w:rPr>
          <w:rFonts w:ascii="Times New Roman" w:hAnsi="Times New Roman" w:cs="Times New Roman"/>
          <w:bCs/>
          <w:sz w:val="24"/>
          <w:szCs w:val="24"/>
        </w:rPr>
        <w:t xml:space="preserve"> BRATISLAVA</w:t>
      </w:r>
    </w:p>
    <w:p w14:paraId="630A2E61" w14:textId="77777777" w:rsidR="00DD62BB" w:rsidRPr="00F011AF" w:rsidRDefault="00DD62BB" w:rsidP="00BF6604">
      <w:pPr>
        <w:spacing w:after="0"/>
        <w:ind w:left="-142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AF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6" w:history="1">
        <w:r w:rsidRPr="00F011AF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jana.vrskova@mfsr.sk</w:t>
        </w:r>
      </w:hyperlink>
    </w:p>
    <w:p w14:paraId="18A23853" w14:textId="77777777" w:rsidR="00DD62BB" w:rsidRPr="00F011AF" w:rsidRDefault="00036BA9" w:rsidP="007334E7">
      <w:pPr>
        <w:pStyle w:val="Odsekzoznamu"/>
        <w:numPr>
          <w:ilvl w:val="0"/>
          <w:numId w:val="2"/>
        </w:numPr>
        <w:spacing w:before="240" w:after="120"/>
        <w:ind w:left="-142" w:right="-14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BB" w:rsidRPr="00F011AF">
        <w:rPr>
          <w:rFonts w:ascii="Times New Roman" w:hAnsi="Times New Roman" w:cs="Times New Roman"/>
          <w:b/>
          <w:sz w:val="24"/>
          <w:szCs w:val="24"/>
        </w:rPr>
        <w:t>Predpokladaný termín začatia pripomienkového konania:</w:t>
      </w:r>
    </w:p>
    <w:p w14:paraId="22579003" w14:textId="63345918" w:rsidR="001A4167" w:rsidRDefault="008F246E" w:rsidP="001A4167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</w:t>
      </w:r>
      <w:r w:rsidR="001A4167">
        <w:rPr>
          <w:rFonts w:ascii="Times New Roman" w:hAnsi="Times New Roman" w:cs="Times New Roman"/>
          <w:sz w:val="24"/>
          <w:szCs w:val="24"/>
        </w:rPr>
        <w:t xml:space="preserve"> 202</w:t>
      </w:r>
      <w:r w:rsidR="00A8426A">
        <w:rPr>
          <w:rFonts w:ascii="Times New Roman" w:hAnsi="Times New Roman" w:cs="Times New Roman"/>
          <w:sz w:val="24"/>
          <w:szCs w:val="24"/>
        </w:rPr>
        <w:t>5</w:t>
      </w:r>
    </w:p>
    <w:p w14:paraId="143C7DFD" w14:textId="77777777" w:rsidR="001A4167" w:rsidRDefault="001A4167" w:rsidP="001A4167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D40A4E6" w14:textId="77777777" w:rsidR="001A4167" w:rsidRDefault="001A4167" w:rsidP="001A4167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567759A" w14:textId="77777777" w:rsidR="001A4167" w:rsidRDefault="001A4167" w:rsidP="001A4167">
      <w:pPr>
        <w:spacing w:after="0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1A4167" w:rsidSect="00BF66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3EC9"/>
    <w:multiLevelType w:val="hybridMultilevel"/>
    <w:tmpl w:val="E8768E74"/>
    <w:lvl w:ilvl="0" w:tplc="C2ACF5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776"/>
    <w:multiLevelType w:val="hybridMultilevel"/>
    <w:tmpl w:val="74FE9972"/>
    <w:lvl w:ilvl="0" w:tplc="58728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C12339"/>
    <w:multiLevelType w:val="hybridMultilevel"/>
    <w:tmpl w:val="FF6EE92A"/>
    <w:lvl w:ilvl="0" w:tplc="A30EB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9693">
    <w:abstractNumId w:val="0"/>
  </w:num>
  <w:num w:numId="2" w16cid:durableId="2033724596">
    <w:abstractNumId w:val="2"/>
  </w:num>
  <w:num w:numId="3" w16cid:durableId="125004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78"/>
    <w:rsid w:val="000200A7"/>
    <w:rsid w:val="00036BA9"/>
    <w:rsid w:val="00057B98"/>
    <w:rsid w:val="00095293"/>
    <w:rsid w:val="000B1391"/>
    <w:rsid w:val="00162C48"/>
    <w:rsid w:val="00164B98"/>
    <w:rsid w:val="001A4167"/>
    <w:rsid w:val="00213C1D"/>
    <w:rsid w:val="002616A6"/>
    <w:rsid w:val="00282B01"/>
    <w:rsid w:val="002A4123"/>
    <w:rsid w:val="002A4ABB"/>
    <w:rsid w:val="002C5E32"/>
    <w:rsid w:val="002E29A7"/>
    <w:rsid w:val="003445DC"/>
    <w:rsid w:val="00391288"/>
    <w:rsid w:val="003C1321"/>
    <w:rsid w:val="003C5FAA"/>
    <w:rsid w:val="003D5470"/>
    <w:rsid w:val="003F26CB"/>
    <w:rsid w:val="003F4983"/>
    <w:rsid w:val="00403E78"/>
    <w:rsid w:val="004047F2"/>
    <w:rsid w:val="004101EB"/>
    <w:rsid w:val="004220B9"/>
    <w:rsid w:val="00423E65"/>
    <w:rsid w:val="00433566"/>
    <w:rsid w:val="00476F4E"/>
    <w:rsid w:val="004A47A6"/>
    <w:rsid w:val="004B75B0"/>
    <w:rsid w:val="004C363D"/>
    <w:rsid w:val="004D35B7"/>
    <w:rsid w:val="00512DAD"/>
    <w:rsid w:val="00532A69"/>
    <w:rsid w:val="00554CE9"/>
    <w:rsid w:val="0056758E"/>
    <w:rsid w:val="00595671"/>
    <w:rsid w:val="005A1D43"/>
    <w:rsid w:val="005A33AF"/>
    <w:rsid w:val="005B2D5D"/>
    <w:rsid w:val="005B4B01"/>
    <w:rsid w:val="005D18F2"/>
    <w:rsid w:val="005D5A3E"/>
    <w:rsid w:val="005F0C2B"/>
    <w:rsid w:val="00604281"/>
    <w:rsid w:val="0060668E"/>
    <w:rsid w:val="00643B12"/>
    <w:rsid w:val="006705FD"/>
    <w:rsid w:val="006A011C"/>
    <w:rsid w:val="006A09EB"/>
    <w:rsid w:val="006B5D68"/>
    <w:rsid w:val="006C1C2E"/>
    <w:rsid w:val="00713CA8"/>
    <w:rsid w:val="007334E7"/>
    <w:rsid w:val="00743B6E"/>
    <w:rsid w:val="00750985"/>
    <w:rsid w:val="00782B14"/>
    <w:rsid w:val="007876B5"/>
    <w:rsid w:val="007B0132"/>
    <w:rsid w:val="007C5C71"/>
    <w:rsid w:val="007D6D74"/>
    <w:rsid w:val="00812A7B"/>
    <w:rsid w:val="00817187"/>
    <w:rsid w:val="0085073D"/>
    <w:rsid w:val="008545E8"/>
    <w:rsid w:val="00880827"/>
    <w:rsid w:val="008A662C"/>
    <w:rsid w:val="008E2256"/>
    <w:rsid w:val="008F246E"/>
    <w:rsid w:val="00902C6B"/>
    <w:rsid w:val="00941666"/>
    <w:rsid w:val="009C325B"/>
    <w:rsid w:val="009C5B34"/>
    <w:rsid w:val="009D2FB9"/>
    <w:rsid w:val="009F10DA"/>
    <w:rsid w:val="009F6468"/>
    <w:rsid w:val="00A342A9"/>
    <w:rsid w:val="00A465D0"/>
    <w:rsid w:val="00A51CB1"/>
    <w:rsid w:val="00A73F9F"/>
    <w:rsid w:val="00A8426A"/>
    <w:rsid w:val="00AA2044"/>
    <w:rsid w:val="00AC49BD"/>
    <w:rsid w:val="00B55A80"/>
    <w:rsid w:val="00B61F80"/>
    <w:rsid w:val="00B961EA"/>
    <w:rsid w:val="00BA3C33"/>
    <w:rsid w:val="00BF6604"/>
    <w:rsid w:val="00C00F59"/>
    <w:rsid w:val="00C53511"/>
    <w:rsid w:val="00C96CA4"/>
    <w:rsid w:val="00CA0A42"/>
    <w:rsid w:val="00D16F8F"/>
    <w:rsid w:val="00D43848"/>
    <w:rsid w:val="00D75FAE"/>
    <w:rsid w:val="00DB6A19"/>
    <w:rsid w:val="00DC3D6F"/>
    <w:rsid w:val="00DC439A"/>
    <w:rsid w:val="00DD62BB"/>
    <w:rsid w:val="00E06C32"/>
    <w:rsid w:val="00E571CE"/>
    <w:rsid w:val="00EA3DE4"/>
    <w:rsid w:val="00EB32D7"/>
    <w:rsid w:val="00F011AF"/>
    <w:rsid w:val="00F16075"/>
    <w:rsid w:val="00F24CC3"/>
    <w:rsid w:val="00FC11FA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886E"/>
  <w15:chartTrackingRefBased/>
  <w15:docId w15:val="{17869AC1-75EF-4F50-8BFA-7A96490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62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D62BB"/>
    <w:rPr>
      <w:color w:val="0563C1" w:themeColor="hyperlink"/>
      <w:u w:val="single"/>
    </w:rPr>
  </w:style>
  <w:style w:type="paragraph" w:customStyle="1" w:styleId="Default">
    <w:name w:val="Default"/>
    <w:rsid w:val="003C5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.vrskova@mf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82A7-23D1-4B96-AB3A-14C6584F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Vrskova Jana</dc:creator>
  <cp:keywords/>
  <dc:description/>
  <cp:lastModifiedBy>Sprava_databaz@skdp.sk</cp:lastModifiedBy>
  <cp:revision>2</cp:revision>
  <cp:lastPrinted>2024-08-12T11:12:00Z</cp:lastPrinted>
  <dcterms:created xsi:type="dcterms:W3CDTF">2025-05-19T08:44:00Z</dcterms:created>
  <dcterms:modified xsi:type="dcterms:W3CDTF">2025-05-19T08:44:00Z</dcterms:modified>
</cp:coreProperties>
</file>